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6B" w:rsidRPr="00031C05" w:rsidRDefault="000C7A6B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31C05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</w:t>
      </w:r>
      <w:r>
        <w:rPr>
          <w:rFonts w:ascii="Times New Roman" w:hAnsi="Times New Roman"/>
          <w:sz w:val="24"/>
          <w:szCs w:val="24"/>
          <w:lang w:val="uk-UA"/>
        </w:rPr>
        <w:t>біт Малої академії наук України</w:t>
      </w:r>
    </w:p>
    <w:p w:rsidR="000C7A6B" w:rsidRPr="00452CC6" w:rsidRDefault="000C7A6B" w:rsidP="00452CC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52CC6">
        <w:rPr>
          <w:rFonts w:ascii="Times New Roman" w:hAnsi="Times New Roman"/>
          <w:b/>
          <w:sz w:val="24"/>
          <w:szCs w:val="24"/>
          <w:lang w:val="uk-UA"/>
        </w:rPr>
        <w:t>Відділення «Інженерії та матеріалознавства»</w:t>
      </w:r>
    </w:p>
    <w:p w:rsidR="000C7A6B" w:rsidRPr="00452CC6" w:rsidRDefault="000C7A6B" w:rsidP="00452CC6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52CC6">
        <w:rPr>
          <w:rFonts w:ascii="Times New Roman" w:hAnsi="Times New Roman"/>
          <w:b/>
          <w:i/>
          <w:sz w:val="24"/>
          <w:szCs w:val="24"/>
          <w:lang w:val="ru-RU"/>
        </w:rPr>
        <w:t>Автоматизація та робототехніка</w:t>
      </w:r>
    </w:p>
    <w:tbl>
      <w:tblPr>
        <w:tblW w:w="11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812"/>
        <w:gridCol w:w="1020"/>
        <w:gridCol w:w="1060"/>
      </w:tblGrid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Кириченко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Віктор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Васильович</w:t>
            </w:r>
          </w:p>
        </w:tc>
        <w:tc>
          <w:tcPr>
            <w:tcW w:w="5812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Березівська ТГ</w:t>
            </w:r>
          </w:p>
        </w:tc>
        <w:tc>
          <w:tcPr>
            <w:tcW w:w="102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81,14</w:t>
            </w:r>
          </w:p>
        </w:tc>
        <w:tc>
          <w:tcPr>
            <w:tcW w:w="106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</w:tbl>
    <w:p w:rsidR="000C7A6B" w:rsidRPr="00452CC6" w:rsidRDefault="000C7A6B" w:rsidP="00452CC6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52CC6">
        <w:rPr>
          <w:rFonts w:ascii="Times New Roman" w:hAnsi="Times New Roman"/>
          <w:b/>
          <w:i/>
          <w:sz w:val="24"/>
          <w:szCs w:val="24"/>
          <w:lang w:val="ru-RU"/>
        </w:rPr>
        <w:t>Екологічно безпечні технології та ресурсозбереження</w:t>
      </w:r>
    </w:p>
    <w:tbl>
      <w:tblPr>
        <w:tblW w:w="114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811"/>
        <w:gridCol w:w="1020"/>
        <w:gridCol w:w="1060"/>
      </w:tblGrid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Кирій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В'ячеславівна</w:t>
            </w:r>
          </w:p>
        </w:tc>
        <w:tc>
          <w:tcPr>
            <w:tcW w:w="5811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20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88,66</w:t>
            </w:r>
          </w:p>
        </w:tc>
        <w:tc>
          <w:tcPr>
            <w:tcW w:w="1060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Чепіль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Анатоліївна</w:t>
            </w:r>
          </w:p>
        </w:tc>
        <w:tc>
          <w:tcPr>
            <w:tcW w:w="5811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Романівська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"Оріон" (Романівський Будинок дитячої творчості Романівської селищної ради)</w:t>
            </w:r>
          </w:p>
        </w:tc>
        <w:tc>
          <w:tcPr>
            <w:tcW w:w="1020" w:type="dxa"/>
            <w:vAlign w:val="bottom"/>
          </w:tcPr>
          <w:p w:rsidR="000C7A6B" w:rsidRPr="00452CC6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00</w:t>
            </w:r>
          </w:p>
        </w:tc>
        <w:tc>
          <w:tcPr>
            <w:tcW w:w="106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Андрій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5811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Білокоровицька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"Промінь надії" (Новобілокоровицький ліцей Білокоровицької сільської ради)</w:t>
            </w:r>
          </w:p>
        </w:tc>
        <w:tc>
          <w:tcPr>
            <w:tcW w:w="1020" w:type="dxa"/>
            <w:vAlign w:val="bottom"/>
          </w:tcPr>
          <w:p w:rsidR="000C7A6B" w:rsidRPr="00452CC6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77,6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6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Богуш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Віталійович</w:t>
            </w:r>
          </w:p>
        </w:tc>
        <w:tc>
          <w:tcPr>
            <w:tcW w:w="5811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Овруцька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452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"Ерудит" (Центр дитячої та юнацької творчості Овруцької міської ради)</w:t>
            </w:r>
          </w:p>
        </w:tc>
        <w:tc>
          <w:tcPr>
            <w:tcW w:w="102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2EF7">
              <w:rPr>
                <w:rFonts w:ascii="Times New Roman" w:hAnsi="Times New Roman"/>
                <w:color w:val="000000"/>
                <w:sz w:val="24"/>
                <w:szCs w:val="24"/>
              </w:rPr>
              <w:t>74,61</w:t>
            </w:r>
          </w:p>
        </w:tc>
        <w:tc>
          <w:tcPr>
            <w:tcW w:w="1060" w:type="dxa"/>
            <w:vAlign w:val="bottom"/>
          </w:tcPr>
          <w:p w:rsidR="000C7A6B" w:rsidRPr="00792EF7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C7A6B" w:rsidRPr="00452CC6" w:rsidRDefault="000C7A6B" w:rsidP="00452CC6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52CC6">
        <w:rPr>
          <w:rFonts w:ascii="Times New Roman" w:hAnsi="Times New Roman"/>
          <w:b/>
          <w:i/>
          <w:sz w:val="24"/>
          <w:szCs w:val="24"/>
          <w:lang w:val="ru-RU"/>
        </w:rPr>
        <w:t>Технології виробництва</w:t>
      </w:r>
    </w:p>
    <w:tbl>
      <w:tblPr>
        <w:tblW w:w="1141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812"/>
        <w:gridCol w:w="1010"/>
        <w:gridCol w:w="1048"/>
      </w:tblGrid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Баклашко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Андрій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Дмитрович</w:t>
            </w:r>
          </w:p>
        </w:tc>
        <w:tc>
          <w:tcPr>
            <w:tcW w:w="5812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НТ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10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79,68</w:t>
            </w:r>
          </w:p>
        </w:tc>
        <w:tc>
          <w:tcPr>
            <w:tcW w:w="1048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C7A6B" w:rsidRPr="00CB39A7" w:rsidTr="000D768D">
        <w:trPr>
          <w:trHeight w:val="270"/>
        </w:trPr>
        <w:tc>
          <w:tcPr>
            <w:tcW w:w="3544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Зінчук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5812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"Оріон" (Романівський Будинок дитячої творчості Романівської селищної ради)</w:t>
            </w:r>
          </w:p>
        </w:tc>
        <w:tc>
          <w:tcPr>
            <w:tcW w:w="1010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79,62</w:t>
            </w:r>
          </w:p>
        </w:tc>
        <w:tc>
          <w:tcPr>
            <w:tcW w:w="1048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C7A6B" w:rsidRPr="00CB39A7" w:rsidTr="00474349">
        <w:trPr>
          <w:trHeight w:val="270"/>
        </w:trPr>
        <w:tc>
          <w:tcPr>
            <w:tcW w:w="3544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Поташенко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5812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Любарська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Інтелект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Комунальний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заклад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учнівської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Любарської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0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75,25</w:t>
            </w:r>
          </w:p>
        </w:tc>
        <w:tc>
          <w:tcPr>
            <w:tcW w:w="1048" w:type="dxa"/>
            <w:vAlign w:val="bottom"/>
          </w:tcPr>
          <w:p w:rsidR="000C7A6B" w:rsidRPr="00031C05" w:rsidRDefault="000C7A6B" w:rsidP="00452C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1C0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</w:tbl>
    <w:p w:rsidR="000C7A6B" w:rsidRPr="00031C05" w:rsidRDefault="000C7A6B" w:rsidP="00474349">
      <w:pPr>
        <w:spacing w:before="240"/>
        <w:rPr>
          <w:rFonts w:ascii="Times New Roman" w:hAnsi="Times New Roman"/>
          <w:sz w:val="24"/>
          <w:szCs w:val="24"/>
          <w:lang w:val="ru-RU"/>
        </w:rPr>
      </w:pPr>
    </w:p>
    <w:sectPr w:rsidR="000C7A6B" w:rsidRPr="00031C05" w:rsidSect="00922C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31C05"/>
    <w:rsid w:val="00074540"/>
    <w:rsid w:val="000C7A6B"/>
    <w:rsid w:val="000D768D"/>
    <w:rsid w:val="0045234A"/>
    <w:rsid w:val="00452CC6"/>
    <w:rsid w:val="00474349"/>
    <w:rsid w:val="006C2D4E"/>
    <w:rsid w:val="00792EF7"/>
    <w:rsid w:val="00922C6E"/>
    <w:rsid w:val="00945172"/>
    <w:rsid w:val="00A669DE"/>
    <w:rsid w:val="00BD2812"/>
    <w:rsid w:val="00BF1A4D"/>
    <w:rsid w:val="00CB39A7"/>
    <w:rsid w:val="00D1076B"/>
    <w:rsid w:val="00E227B7"/>
    <w:rsid w:val="00F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2</cp:revision>
  <cp:lastPrinted>2024-02-20T16:49:00Z</cp:lastPrinted>
  <dcterms:created xsi:type="dcterms:W3CDTF">2024-02-20T16:49:00Z</dcterms:created>
  <dcterms:modified xsi:type="dcterms:W3CDTF">2024-02-20T16:49:00Z</dcterms:modified>
</cp:coreProperties>
</file>